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C19F9" w14:textId="694192B8" w:rsidR="00190995" w:rsidRPr="00C826A3" w:rsidRDefault="00BB2984" w:rsidP="001B783F">
      <w:pPr>
        <w:pStyle w:val="C-PressTitle"/>
      </w:pPr>
      <w:bookmarkStart w:id="0" w:name="_GoBack"/>
      <w:bookmarkEnd w:id="0"/>
      <w:r w:rsidRPr="00C826A3">
        <w:t xml:space="preserve">Greater </w:t>
      </w:r>
      <w:r w:rsidR="00747070" w:rsidRPr="00C826A3">
        <w:t>Capacity</w:t>
      </w:r>
      <w:r w:rsidRPr="00C826A3">
        <w:t xml:space="preserve"> and Enhanced Skills</w:t>
      </w:r>
      <w:r w:rsidR="00747070" w:rsidRPr="00C826A3">
        <w:t xml:space="preserve"> to Support </w:t>
      </w:r>
      <w:r w:rsidR="00B92A88" w:rsidRPr="00C826A3">
        <w:t xml:space="preserve">Over 12,000 </w:t>
      </w:r>
      <w:r w:rsidR="00747070" w:rsidRPr="00C826A3">
        <w:t>Farmers in Ghana’s Irrigation Schemes</w:t>
      </w:r>
    </w:p>
    <w:p w14:paraId="0ACD32A3" w14:textId="77777777" w:rsidR="005B372E" w:rsidRPr="00C826A3" w:rsidRDefault="00747070" w:rsidP="00C03978">
      <w:pPr>
        <w:pStyle w:val="C-PressSubTitle"/>
      </w:pPr>
      <w:r w:rsidRPr="00C826A3">
        <w:t xml:space="preserve">Adoption of the OASIS Information System </w:t>
      </w:r>
      <w:r w:rsidR="00965A80" w:rsidRPr="00C826A3">
        <w:br/>
      </w:r>
      <w:r w:rsidRPr="00C826A3">
        <w:t>by the Ghana Irrigation Development Authority</w:t>
      </w:r>
    </w:p>
    <w:p w14:paraId="7D1C4E22" w14:textId="25AC9CED" w:rsidR="009F7D84" w:rsidRPr="00C826A3" w:rsidRDefault="00E57AFF" w:rsidP="00213D7A">
      <w:pPr>
        <w:pStyle w:val="C-Body"/>
      </w:pPr>
      <w:r w:rsidRPr="00C826A3">
        <w:t>ACCRA, Ghana</w:t>
      </w:r>
      <w:r w:rsidR="00502013" w:rsidRPr="00C826A3">
        <w:t xml:space="preserve"> – (</w:t>
      </w:r>
      <w:r w:rsidR="00E733FC" w:rsidRPr="00C826A3">
        <w:t>June</w:t>
      </w:r>
      <w:r w:rsidR="002532C9">
        <w:t xml:space="preserve"> 7</w:t>
      </w:r>
      <w:r w:rsidR="008045CF">
        <w:t>,</w:t>
      </w:r>
      <w:r w:rsidR="00E733FC" w:rsidRPr="00C826A3">
        <w:t xml:space="preserve"> </w:t>
      </w:r>
      <w:r w:rsidR="00747070" w:rsidRPr="00C826A3">
        <w:t>2017</w:t>
      </w:r>
      <w:r w:rsidR="00502013" w:rsidRPr="00C826A3">
        <w:t>)</w:t>
      </w:r>
      <w:r w:rsidR="006904F8" w:rsidRPr="00C826A3">
        <w:t xml:space="preserve"> –</w:t>
      </w:r>
      <w:r w:rsidR="00747070" w:rsidRPr="00C826A3">
        <w:t xml:space="preserve"> Agronomists, e</w:t>
      </w:r>
      <w:r w:rsidR="004E326B" w:rsidRPr="00C826A3">
        <w:t>ngineers</w:t>
      </w:r>
      <w:r w:rsidR="00C826A3">
        <w:t>,</w:t>
      </w:r>
      <w:r w:rsidR="00747070" w:rsidRPr="00C826A3">
        <w:t xml:space="preserve"> and other employees from the Ghana Irrigation Development Autho</w:t>
      </w:r>
      <w:r w:rsidR="00546B21" w:rsidRPr="00C826A3">
        <w:t xml:space="preserve">rity (GIDA) had been </w:t>
      </w:r>
      <w:r w:rsidR="00747070" w:rsidRPr="00C826A3">
        <w:t>trained on the Operation and Agriculture Supply Information System (OASIS Information System)</w:t>
      </w:r>
      <w:r w:rsidR="00096D42" w:rsidRPr="00C826A3">
        <w:t xml:space="preserve"> to improve operations and decision-making capac</w:t>
      </w:r>
      <w:r w:rsidR="00FF5563" w:rsidRPr="00C826A3">
        <w:t>it</w:t>
      </w:r>
      <w:r w:rsidR="00C826A3">
        <w:t>y. During the training program</w:t>
      </w:r>
      <w:r w:rsidR="008045CF">
        <w:t xml:space="preserve"> conducted from May 8 to May 12,</w:t>
      </w:r>
      <w:r w:rsidR="00096D42" w:rsidRPr="00C826A3">
        <w:t xml:space="preserve"> 2017, GIDA employees gaine</w:t>
      </w:r>
      <w:r w:rsidR="00E733FC" w:rsidRPr="00C826A3">
        <w:t xml:space="preserve">d field experience at the </w:t>
      </w:r>
      <w:r w:rsidR="00E733FC" w:rsidRPr="00C826A3">
        <w:rPr>
          <w:i/>
        </w:rPr>
        <w:t>Weija</w:t>
      </w:r>
      <w:r w:rsidR="00E733FC" w:rsidRPr="00C826A3">
        <w:t xml:space="preserve"> Irrigation Scheme to </w:t>
      </w:r>
      <w:r w:rsidR="00C826A3">
        <w:t>practic</w:t>
      </w:r>
      <w:r w:rsidR="00E733FC" w:rsidRPr="00C826A3">
        <w:t>e mapping agriculture land and collecting so</w:t>
      </w:r>
      <w:r w:rsidR="00F825BB" w:rsidRPr="00C826A3">
        <w:t xml:space="preserve">il profile data with </w:t>
      </w:r>
      <w:r w:rsidR="00C826A3">
        <w:t>an Android mobile smart</w:t>
      </w:r>
      <w:r w:rsidR="00E733FC" w:rsidRPr="00C826A3">
        <w:t>phone.</w:t>
      </w:r>
      <w:r w:rsidR="00F825BB" w:rsidRPr="00C826A3">
        <w:t xml:space="preserve"> The computer software application facilitates</w:t>
      </w:r>
      <w:r w:rsidR="00965A80" w:rsidRPr="00C826A3">
        <w:t xml:space="preserve"> </w:t>
      </w:r>
      <w:r w:rsidR="00965A80" w:rsidRPr="00C826A3">
        <w:rPr>
          <w:i/>
        </w:rPr>
        <w:t>in situ</w:t>
      </w:r>
      <w:r w:rsidR="00F825BB" w:rsidRPr="00C826A3">
        <w:t xml:space="preserve"> rapid co</w:t>
      </w:r>
      <w:r w:rsidR="00965A80" w:rsidRPr="00C826A3">
        <w:t>llection of numerous field data for precise</w:t>
      </w:r>
      <w:r w:rsidR="00DA1598" w:rsidRPr="00C826A3">
        <w:t xml:space="preserve"> and timely anal</w:t>
      </w:r>
      <w:r w:rsidR="001C72B1" w:rsidRPr="00C826A3">
        <w:t>ysis of agricultural production</w:t>
      </w:r>
      <w:r w:rsidR="00DA1598" w:rsidRPr="00C826A3">
        <w:t xml:space="preserve">. As an example of the breadth of its capabilities, the </w:t>
      </w:r>
      <w:hyperlink r:id="rId8" w:history="1">
        <w:r w:rsidR="00DA1598" w:rsidRPr="00C826A3">
          <w:rPr>
            <w:rStyle w:val="Hyperlink"/>
          </w:rPr>
          <w:t>OASIS Mobile Edition</w:t>
        </w:r>
      </w:hyperlink>
      <w:r w:rsidR="00C826A3">
        <w:t xml:space="preserve"> captures soil colo</w:t>
      </w:r>
      <w:r w:rsidR="00DA1598" w:rsidRPr="00C826A3">
        <w:t>r, so</w:t>
      </w:r>
      <w:r w:rsidR="004E326B" w:rsidRPr="00C826A3">
        <w:t>il texture, soil grade, soil pH</w:t>
      </w:r>
      <w:r w:rsidR="00C826A3">
        <w:t>,</w:t>
      </w:r>
      <w:r w:rsidR="00DA1598" w:rsidRPr="00C826A3">
        <w:t xml:space="preserve"> and many other soil properties for each and every soil horizon as described in the U</w:t>
      </w:r>
      <w:r w:rsidR="00C826A3">
        <w:t>.</w:t>
      </w:r>
      <w:r w:rsidR="00DA1598" w:rsidRPr="00C826A3">
        <w:t>S</w:t>
      </w:r>
      <w:r w:rsidR="00C826A3">
        <w:t>.</w:t>
      </w:r>
      <w:r w:rsidR="00DA1598" w:rsidRPr="00C826A3">
        <w:t xml:space="preserve"> Department of Agriculture (USDA) </w:t>
      </w:r>
      <w:r w:rsidR="00DA1598" w:rsidRPr="00C826A3">
        <w:rPr>
          <w:i/>
        </w:rPr>
        <w:t>Soil Survey Manual</w:t>
      </w:r>
      <w:r w:rsidR="00DA1598" w:rsidRPr="00C826A3">
        <w:t>.</w:t>
      </w:r>
      <w:r w:rsidR="001C72B1" w:rsidRPr="00C826A3">
        <w:t xml:space="preserve"> Once the data are sent to the Web application, the GIDA Head Office managers</w:t>
      </w:r>
      <w:r w:rsidRPr="00C826A3">
        <w:t xml:space="preserve"> and analysts</w:t>
      </w:r>
      <w:r w:rsidR="001C72B1" w:rsidRPr="00C826A3">
        <w:t xml:space="preserve"> will be able to identify problem areas through the OASIS’ data analy</w:t>
      </w:r>
      <w:r w:rsidRPr="00C826A3">
        <w:t xml:space="preserve">tical function that compiles the data and generates </w:t>
      </w:r>
      <w:r w:rsidR="00C826A3">
        <w:t>customiz</w:t>
      </w:r>
      <w:r w:rsidR="003B6BDF" w:rsidRPr="00C826A3">
        <w:t xml:space="preserve">able indicator reports </w:t>
      </w:r>
      <w:r w:rsidRPr="00C826A3">
        <w:t>in real time. Kwasi Mintah</w:t>
      </w:r>
      <w:r w:rsidR="00C826A3">
        <w:t>, d</w:t>
      </w:r>
      <w:r w:rsidRPr="00C826A3">
        <w:t xml:space="preserve">irector of </w:t>
      </w:r>
      <w:r w:rsidR="00322CDE" w:rsidRPr="00C826A3">
        <w:t>the GIDA Planning, Budgeting, Monitoring</w:t>
      </w:r>
      <w:r w:rsidR="00C826A3">
        <w:t>,</w:t>
      </w:r>
      <w:r w:rsidR="00322CDE" w:rsidRPr="00C826A3">
        <w:t xml:space="preserve"> and Evaluation </w:t>
      </w:r>
      <w:r w:rsidRPr="00C826A3">
        <w:t>Department, wh</w:t>
      </w:r>
      <w:r w:rsidR="00985F11" w:rsidRPr="00C826A3">
        <w:t>o participated in training, said:</w:t>
      </w:r>
    </w:p>
    <w:p w14:paraId="41EE7406" w14:textId="5EB8B42A" w:rsidR="00985F11" w:rsidRPr="00C826A3" w:rsidRDefault="00985F11" w:rsidP="00B92A88">
      <w:pPr>
        <w:pStyle w:val="C-Quote"/>
      </w:pPr>
      <w:r w:rsidRPr="00C826A3">
        <w:t>“</w:t>
      </w:r>
      <w:r w:rsidR="00E00E84" w:rsidRPr="00C826A3">
        <w:t>We find this application extremely useful. With nothing</w:t>
      </w:r>
      <w:r w:rsidR="00C826A3">
        <w:t xml:space="preserve"> more than a smart</w:t>
      </w:r>
      <w:r w:rsidR="00E00E84" w:rsidRPr="00C826A3">
        <w:t>phone, w</w:t>
      </w:r>
      <w:r w:rsidR="00C826A3">
        <w:t>e are able to collect and analyz</w:t>
      </w:r>
      <w:r w:rsidR="00E00E84" w:rsidRPr="00C826A3">
        <w:t xml:space="preserve">e data in no time as opposed to the use of traditional methods which require relatively expensive equipment and takes so much time to process </w:t>
      </w:r>
      <w:r w:rsidR="00C826A3">
        <w:t>and analyz</w:t>
      </w:r>
      <w:r w:rsidR="007F5969" w:rsidRPr="00C826A3">
        <w:t xml:space="preserve">e </w:t>
      </w:r>
      <w:r w:rsidR="00131FFA" w:rsidRPr="00C826A3">
        <w:t xml:space="preserve">the </w:t>
      </w:r>
      <w:r w:rsidR="00E00E84" w:rsidRPr="00C826A3">
        <w:t>data collected.</w:t>
      </w:r>
      <w:r w:rsidRPr="00C826A3">
        <w:t>”</w:t>
      </w:r>
    </w:p>
    <w:p w14:paraId="73E5E5D0" w14:textId="00344F82" w:rsidR="00AB494D" w:rsidRPr="00C826A3" w:rsidRDefault="00546B21" w:rsidP="00985F11">
      <w:pPr>
        <w:pStyle w:val="C-Body"/>
      </w:pPr>
      <w:r w:rsidRPr="00C826A3">
        <w:t xml:space="preserve">With the completion of training, </w:t>
      </w:r>
      <w:r w:rsidR="00985F11" w:rsidRPr="00C826A3">
        <w:t>GIDA</w:t>
      </w:r>
      <w:r w:rsidR="00916568" w:rsidRPr="00C826A3">
        <w:t xml:space="preserve"> employees have </w:t>
      </w:r>
      <w:r w:rsidR="00BD6FC7" w:rsidRPr="00C826A3">
        <w:t xml:space="preserve">enhanced </w:t>
      </w:r>
      <w:r w:rsidR="00916568" w:rsidRPr="00C826A3">
        <w:t xml:space="preserve">their </w:t>
      </w:r>
      <w:r w:rsidR="00985F11" w:rsidRPr="00C826A3">
        <w:t>skill</w:t>
      </w:r>
      <w:r w:rsidRPr="00C826A3">
        <w:t>s</w:t>
      </w:r>
      <w:r w:rsidR="00C826A3">
        <w:t xml:space="preserve"> to collect and analyz</w:t>
      </w:r>
      <w:r w:rsidR="00985F11" w:rsidRPr="00C826A3">
        <w:t>e</w:t>
      </w:r>
      <w:r w:rsidR="00BD6FC7" w:rsidRPr="00C826A3">
        <w:t xml:space="preserve"> data concerning </w:t>
      </w:r>
      <w:r w:rsidR="00916568" w:rsidRPr="00C826A3">
        <w:t xml:space="preserve">all of GIDA’s </w:t>
      </w:r>
      <w:r w:rsidR="00985F11" w:rsidRPr="00C826A3">
        <w:t>56</w:t>
      </w:r>
      <w:r w:rsidR="00CA4D0D" w:rsidRPr="00C826A3">
        <w:t xml:space="preserve"> public</w:t>
      </w:r>
      <w:r w:rsidR="00985F11" w:rsidRPr="00C826A3">
        <w:t xml:space="preserve"> irrigation schemes throughout the country</w:t>
      </w:r>
      <w:r w:rsidR="00BD6FC7" w:rsidRPr="00C826A3">
        <w:t>.</w:t>
      </w:r>
      <w:r w:rsidR="00916568" w:rsidRPr="00C826A3">
        <w:t xml:space="preserve"> GIDA employees can use the </w:t>
      </w:r>
      <w:r w:rsidR="00280956" w:rsidRPr="00C826A3">
        <w:t>Web and mobile applications in</w:t>
      </w:r>
      <w:r w:rsidR="00916568" w:rsidRPr="00C826A3">
        <w:t xml:space="preserve"> current and future growing seasons </w:t>
      </w:r>
      <w:r w:rsidR="00280956" w:rsidRPr="00C826A3">
        <w:t>to</w:t>
      </w:r>
      <w:r w:rsidR="00FF12CF" w:rsidRPr="00C826A3">
        <w:t xml:space="preserve"> support </w:t>
      </w:r>
      <w:r w:rsidR="007F5969" w:rsidRPr="00C826A3">
        <w:t xml:space="preserve">over 12,000 </w:t>
      </w:r>
      <w:r w:rsidR="00280956" w:rsidRPr="00C826A3">
        <w:t>farmers who use the irrigation canals</w:t>
      </w:r>
      <w:r w:rsidR="00FF12CF" w:rsidRPr="00C826A3">
        <w:t>.</w:t>
      </w:r>
    </w:p>
    <w:p w14:paraId="55AE6262" w14:textId="6B2B6780" w:rsidR="00985F11" w:rsidRPr="00C826A3" w:rsidRDefault="006964D7" w:rsidP="00985F11">
      <w:pPr>
        <w:pStyle w:val="C-Body"/>
      </w:pPr>
      <w:r w:rsidRPr="00C826A3">
        <w:t>As an evidence-based system</w:t>
      </w:r>
      <w:r w:rsidR="004E62B8" w:rsidRPr="00C826A3">
        <w:t xml:space="preserve"> the OASIS Information System </w:t>
      </w:r>
      <w:r w:rsidR="00AB494D" w:rsidRPr="00C826A3">
        <w:t>will</w:t>
      </w:r>
      <w:r w:rsidR="004E62B8" w:rsidRPr="00C826A3">
        <w:t xml:space="preserve"> enable the GIDA to make</w:t>
      </w:r>
      <w:r w:rsidR="00AB494D" w:rsidRPr="00C826A3">
        <w:t xml:space="preserve"> better design decisions</w:t>
      </w:r>
      <w:r w:rsidR="004E62B8" w:rsidRPr="00C826A3">
        <w:t>, which take into account present and local conditions,</w:t>
      </w:r>
      <w:r w:rsidR="00FF5563" w:rsidRPr="00C826A3">
        <w:t xml:space="preserve"> in the re-</w:t>
      </w:r>
      <w:r w:rsidR="00AB494D" w:rsidRPr="00C826A3">
        <w:t>engineering of irrigation canals and water conveyance infrastructure.</w:t>
      </w:r>
      <w:r w:rsidR="00032735" w:rsidRPr="00C826A3">
        <w:t xml:space="preserve"> </w:t>
      </w:r>
      <w:r w:rsidR="004E62B8" w:rsidRPr="00C826A3">
        <w:t xml:space="preserve">The system </w:t>
      </w:r>
      <w:r w:rsidR="00032735" w:rsidRPr="00C826A3">
        <w:t xml:space="preserve">will </w:t>
      </w:r>
      <w:r w:rsidR="004E62B8" w:rsidRPr="00C826A3">
        <w:t xml:space="preserve">also </w:t>
      </w:r>
      <w:r w:rsidR="00032735" w:rsidRPr="00C826A3">
        <w:t xml:space="preserve">enable the Ghanaian government to track farming activities on each </w:t>
      </w:r>
      <w:r w:rsidR="004E62B8" w:rsidRPr="00C826A3">
        <w:t xml:space="preserve">individual </w:t>
      </w:r>
      <w:r w:rsidR="00C826A3">
        <w:t>farm field</w:t>
      </w:r>
      <w:r w:rsidR="00032735" w:rsidRPr="00C826A3">
        <w:t xml:space="preserve"> for farmer perform</w:t>
      </w:r>
      <w:r w:rsidR="004E326B" w:rsidRPr="00C826A3">
        <w:t>ance, agricultural productivity</w:t>
      </w:r>
      <w:r w:rsidR="008045CF">
        <w:t>,</w:t>
      </w:r>
      <w:r w:rsidR="00032735" w:rsidRPr="00C826A3">
        <w:t xml:space="preserve"> and regulatory compliance</w:t>
      </w:r>
      <w:r w:rsidR="00347F18" w:rsidRPr="00C826A3">
        <w:t>, resulting in accurate measurements of water usage and correlations to harvest yield.</w:t>
      </w:r>
    </w:p>
    <w:p w14:paraId="1E013354" w14:textId="77777777" w:rsidR="003A77EA" w:rsidRPr="00C826A3" w:rsidRDefault="003A77EA" w:rsidP="002F7928">
      <w:pPr>
        <w:pStyle w:val="C-Body"/>
        <w:jc w:val="center"/>
      </w:pPr>
      <w:r w:rsidRPr="00C826A3">
        <w:t># # #</w:t>
      </w:r>
    </w:p>
    <w:p w14:paraId="6B299F75" w14:textId="4E4A329F" w:rsidR="00EB7EFA" w:rsidRPr="00C826A3" w:rsidRDefault="00E24EAC" w:rsidP="00AE3560">
      <w:pPr>
        <w:pStyle w:val="C-PressAbout"/>
        <w:spacing w:before="200"/>
      </w:pPr>
      <w:r w:rsidRPr="00C826A3">
        <w:t>Operation and Agriculture Supply Information System, LLC</w:t>
      </w:r>
      <w:r w:rsidR="00B92A88" w:rsidRPr="00C826A3">
        <w:t xml:space="preserve"> (OASIS)</w:t>
      </w:r>
      <w:r w:rsidRPr="00C826A3">
        <w:t xml:space="preserve"> is a</w:t>
      </w:r>
      <w:r w:rsidR="008C3F63">
        <w:t xml:space="preserve"> </w:t>
      </w:r>
      <w:r w:rsidRPr="00C826A3">
        <w:t>private company in the state of Maryland</w:t>
      </w:r>
      <w:r w:rsidR="00B92A88" w:rsidRPr="00C826A3">
        <w:t xml:space="preserve">, providing its title product </w:t>
      </w:r>
      <w:r w:rsidR="008549EA" w:rsidRPr="00C826A3">
        <w:t xml:space="preserve">(a computer software application) </w:t>
      </w:r>
      <w:r w:rsidRPr="00C826A3">
        <w:t>designed specifically for the agriculture indu</w:t>
      </w:r>
      <w:r w:rsidR="00B92A88" w:rsidRPr="00C826A3">
        <w:t xml:space="preserve">stry to a worldwide market. </w:t>
      </w:r>
      <w:r w:rsidRPr="00C826A3">
        <w:t>OASIS provides data analysis and business su</w:t>
      </w:r>
      <w:r w:rsidR="004E326B" w:rsidRPr="00C826A3">
        <w:t>pport services to small, medium</w:t>
      </w:r>
      <w:r w:rsidR="008C3F63">
        <w:t>,</w:t>
      </w:r>
      <w:r w:rsidRPr="00C826A3">
        <w:t xml:space="preserve"> and large farms.</w:t>
      </w:r>
      <w:r w:rsidR="00FF5563" w:rsidRPr="00C826A3">
        <w:t xml:space="preserve"> Visit </w:t>
      </w:r>
      <w:hyperlink r:id="rId9" w:history="1">
        <w:r w:rsidR="002532C9" w:rsidRPr="00A230A6">
          <w:rPr>
            <w:rStyle w:val="Hyperlink"/>
            <w:sz w:val="20"/>
            <w:szCs w:val="20"/>
          </w:rPr>
          <w:t>http://OASIS.AG</w:t>
        </w:r>
      </w:hyperlink>
      <w:r w:rsidR="002532C9">
        <w:t xml:space="preserve"> </w:t>
      </w:r>
      <w:r w:rsidR="00FF5563" w:rsidRPr="00C826A3">
        <w:t>for more information.</w:t>
      </w:r>
    </w:p>
    <w:sectPr w:rsidR="00EB7EFA" w:rsidRPr="00C826A3" w:rsidSect="00205ADF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46236" w14:textId="77777777" w:rsidR="004B203E" w:rsidRDefault="004B203E">
      <w:r>
        <w:separator/>
      </w:r>
    </w:p>
  </w:endnote>
  <w:endnote w:type="continuationSeparator" w:id="0">
    <w:p w14:paraId="78C9CFDC" w14:textId="77777777" w:rsidR="004B203E" w:rsidRDefault="004B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1D8B7" w14:textId="277B9FAE" w:rsidR="00E24916" w:rsidRPr="00E9491F" w:rsidRDefault="00E24916" w:rsidP="00F7267E">
    <w:pPr>
      <w:pStyle w:val="C-HeadFoot"/>
      <w:rPr>
        <w:sz w:val="22"/>
        <w:szCs w:val="22"/>
      </w:rPr>
    </w:pPr>
    <w:r>
      <w:tab/>
    </w:r>
    <w:r w:rsidR="00AE3560">
      <w:rPr>
        <w:sz w:val="22"/>
        <w:szCs w:val="22"/>
      </w:rPr>
      <w:t>For Press I</w:t>
    </w:r>
    <w:r w:rsidRPr="00E9491F">
      <w:rPr>
        <w:sz w:val="22"/>
        <w:szCs w:val="22"/>
      </w:rPr>
      <w:t xml:space="preserve">nquiries: Edward Y. Uechi, Tel: </w:t>
    </w:r>
    <w:r w:rsidR="00FF12CF">
      <w:rPr>
        <w:sz w:val="22"/>
        <w:szCs w:val="22"/>
      </w:rPr>
      <w:t>1-202-322-</w:t>
    </w:r>
    <w:r w:rsidR="00FF12CF" w:rsidRPr="00FF12CF">
      <w:rPr>
        <w:sz w:val="22"/>
        <w:szCs w:val="22"/>
      </w:rPr>
      <w:t>2357</w:t>
    </w:r>
    <w:r w:rsidRPr="00E9491F">
      <w:rPr>
        <w:sz w:val="22"/>
        <w:szCs w:val="22"/>
      </w:rPr>
      <w:t xml:space="preserve">, E-mail: </w:t>
    </w:r>
    <w:hyperlink r:id="rId1" w:history="1">
      <w:r w:rsidRPr="00E9491F">
        <w:rPr>
          <w:rStyle w:val="Hyperlink"/>
          <w:sz w:val="22"/>
          <w:szCs w:val="22"/>
        </w:rPr>
        <w:t>Director@OASIS.AG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E8591" w14:textId="43CD65A7" w:rsidR="00E24916" w:rsidRDefault="00E24916" w:rsidP="00E9491F">
    <w:pPr>
      <w:pStyle w:val="C-HeadFoot"/>
    </w:pPr>
    <w:r>
      <w:tab/>
    </w:r>
    <w:r w:rsidR="00AE3560">
      <w:rPr>
        <w:sz w:val="22"/>
        <w:szCs w:val="22"/>
      </w:rPr>
      <w:t>For Press I</w:t>
    </w:r>
    <w:r w:rsidR="00322CDE">
      <w:rPr>
        <w:sz w:val="22"/>
        <w:szCs w:val="22"/>
      </w:rPr>
      <w:t>nquiries</w:t>
    </w:r>
    <w:r w:rsidRPr="00E9491F">
      <w:rPr>
        <w:sz w:val="22"/>
        <w:szCs w:val="22"/>
      </w:rPr>
      <w:t xml:space="preserve">: Edward Y. Uechi, Tel: </w:t>
    </w:r>
    <w:r w:rsidR="00FF12CF">
      <w:rPr>
        <w:sz w:val="22"/>
        <w:szCs w:val="22"/>
      </w:rPr>
      <w:t>1-202-322-</w:t>
    </w:r>
    <w:r w:rsidR="00FF12CF" w:rsidRPr="00FF12CF">
      <w:rPr>
        <w:sz w:val="22"/>
        <w:szCs w:val="22"/>
      </w:rPr>
      <w:t>2357</w:t>
    </w:r>
    <w:r w:rsidRPr="00E9491F">
      <w:rPr>
        <w:sz w:val="22"/>
        <w:szCs w:val="22"/>
      </w:rPr>
      <w:t xml:space="preserve">, E-mail: </w:t>
    </w:r>
    <w:hyperlink r:id="rId1" w:history="1">
      <w:r w:rsidRPr="00E9491F">
        <w:rPr>
          <w:rStyle w:val="Hyperlink"/>
          <w:sz w:val="22"/>
          <w:szCs w:val="22"/>
        </w:rPr>
        <w:t>Director@OASIS.AG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A5603" w14:textId="77777777" w:rsidR="004B203E" w:rsidRDefault="004B203E">
      <w:r>
        <w:separator/>
      </w:r>
    </w:p>
  </w:footnote>
  <w:footnote w:type="continuationSeparator" w:id="0">
    <w:p w14:paraId="1B327292" w14:textId="77777777" w:rsidR="004B203E" w:rsidRDefault="004B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A8B26" w14:textId="5E259E87" w:rsidR="00E24916" w:rsidRDefault="00556A9C" w:rsidP="00F7267E">
    <w:pPr>
      <w:pStyle w:val="C-HeadFoot"/>
    </w:pPr>
    <w:r>
      <w:t>Press Release</w:t>
    </w:r>
    <w:r w:rsidR="00AE3560">
      <w:tab/>
    </w:r>
    <w:r w:rsidR="00E24916">
      <w:tab/>
      <w:t xml:space="preserve">Page </w:t>
    </w:r>
    <w:r w:rsidR="005317EB">
      <w:fldChar w:fldCharType="begin"/>
    </w:r>
    <w:r w:rsidR="005317EB">
      <w:instrText xml:space="preserve"> PAGE   \* MERGEFORMAT </w:instrText>
    </w:r>
    <w:r w:rsidR="005317EB">
      <w:fldChar w:fldCharType="separate"/>
    </w:r>
    <w:r w:rsidR="00AE3560">
      <w:rPr>
        <w:noProof/>
      </w:rPr>
      <w:t>2</w:t>
    </w:r>
    <w:r w:rsidR="005317E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4"/>
      <w:gridCol w:w="2836"/>
    </w:tblGrid>
    <w:tr w:rsidR="00E24916" w14:paraId="556FCB47" w14:textId="77777777" w:rsidTr="00454FA2">
      <w:tc>
        <w:tcPr>
          <w:tcW w:w="6678" w:type="dxa"/>
        </w:tcPr>
        <w:p w14:paraId="61E67BE7" w14:textId="77777777" w:rsidR="00E24916" w:rsidRDefault="00E24916" w:rsidP="00897E9C">
          <w:pPr>
            <w:pStyle w:val="C-HeadFoot"/>
          </w:pPr>
          <w:r>
            <w:rPr>
              <w:noProof/>
              <w:lang w:eastAsia="en-US"/>
            </w:rPr>
            <w:drawing>
              <wp:inline distT="0" distB="0" distL="0" distR="0" wp14:anchorId="51447E30" wp14:editId="4BA9D865">
                <wp:extent cx="1601368" cy="759795"/>
                <wp:effectExtent l="19050" t="0" r="0" b="0"/>
                <wp:docPr id="2" name="Picture 1" descr="OASISInfoSystem-BW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ASISInfoSystem-BW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1368" cy="75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8" w:type="dxa"/>
        </w:tcPr>
        <w:p w14:paraId="622C3811" w14:textId="77777777" w:rsidR="00E24916" w:rsidRDefault="00E24916" w:rsidP="00454FA2">
          <w:pPr>
            <w:pStyle w:val="C-HeadFoot"/>
            <w:jc w:val="right"/>
          </w:pPr>
          <w:r w:rsidRPr="00AA1AF2">
            <w:t>For Immediate Release</w:t>
          </w:r>
        </w:p>
      </w:tc>
    </w:tr>
  </w:tbl>
  <w:p w14:paraId="3CD63A3C" w14:textId="77777777" w:rsidR="00E24916" w:rsidRPr="00454FA2" w:rsidRDefault="00E24916" w:rsidP="00897E9C">
    <w:pPr>
      <w:pStyle w:val="C-HeadFoo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3EE6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5EF6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5AB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12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E482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16F2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AEB5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0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5C3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2A3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Chicago-Outline"/>
    <w:lvl w:ilvl="0">
      <w:start w:val="1"/>
      <w:numFmt w:val="upperRoman"/>
      <w:lvlText w:val=" %1."/>
      <w:lvlJc w:val="left"/>
      <w:pPr>
        <w:tabs>
          <w:tab w:val="num" w:pos="720"/>
        </w:tabs>
        <w:ind w:left="720" w:hanging="720"/>
      </w:pPr>
      <w:rPr>
        <w:rFonts w:ascii="Courier New" w:hAnsi="Courier New"/>
        <w:color w:val="000000"/>
        <w:shd w:val="clear" w:color="auto" w:fill="auto"/>
      </w:rPr>
    </w:lvl>
    <w:lvl w:ilvl="1">
      <w:start w:val="1"/>
      <w:numFmt w:val="upperLetter"/>
      <w:lvlText w:val=" %2."/>
      <w:lvlJc w:val="left"/>
      <w:pPr>
        <w:tabs>
          <w:tab w:val="num" w:pos="1440"/>
        </w:tabs>
        <w:ind w:left="1440" w:hanging="720"/>
      </w:pPr>
      <w:rPr>
        <w:rFonts w:ascii="Courier New" w:hAnsi="Courier New"/>
        <w:color w:val="000000"/>
        <w:shd w:val="clear" w:color="auto" w:fill="auto"/>
      </w:rPr>
    </w:lvl>
    <w:lvl w:ilvl="2">
      <w:start w:val="1"/>
      <w:numFmt w:val="decimal"/>
      <w:lvlText w:val=" %3."/>
      <w:lvlJc w:val="left"/>
      <w:pPr>
        <w:tabs>
          <w:tab w:val="num" w:pos="2160"/>
        </w:tabs>
        <w:ind w:left="2160" w:hanging="720"/>
      </w:pPr>
      <w:rPr>
        <w:rFonts w:ascii="Courier New" w:hAnsi="Courier New"/>
        <w:color w:val="000000"/>
        <w:shd w:val="clear" w:color="auto" w:fill="auto"/>
      </w:rPr>
    </w:lvl>
    <w:lvl w:ilvl="3">
      <w:start w:val="1"/>
      <w:numFmt w:val="lowerLetter"/>
      <w:lvlText w:val=" %4."/>
      <w:lvlJc w:val="left"/>
      <w:pPr>
        <w:tabs>
          <w:tab w:val="num" w:pos="2880"/>
        </w:tabs>
        <w:ind w:left="2880" w:hanging="720"/>
      </w:pPr>
      <w:rPr>
        <w:rFonts w:ascii="Courier New" w:hAnsi="Courier New"/>
        <w:color w:val="000000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3E40952"/>
    <w:multiLevelType w:val="hybridMultilevel"/>
    <w:tmpl w:val="812E5B18"/>
    <w:lvl w:ilvl="0" w:tplc="6804B946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7D72D5"/>
    <w:multiLevelType w:val="hybridMultilevel"/>
    <w:tmpl w:val="1BC84C0C"/>
    <w:lvl w:ilvl="0" w:tplc="FCA03386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EE37C0"/>
    <w:multiLevelType w:val="hybridMultilevel"/>
    <w:tmpl w:val="1B6C78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E6148B"/>
    <w:multiLevelType w:val="hybridMultilevel"/>
    <w:tmpl w:val="746A8348"/>
    <w:lvl w:ilvl="0" w:tplc="787817B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1231A"/>
    <w:multiLevelType w:val="hybridMultilevel"/>
    <w:tmpl w:val="A2E8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3"/>
  </w:num>
  <w:num w:numId="5">
    <w:abstractNumId w:val="12"/>
  </w:num>
  <w:num w:numId="6">
    <w:abstractNumId w:val="15"/>
    <w:lvlOverride w:ilvl="0">
      <w:startOverride w:val="1"/>
    </w:lvlOverride>
  </w:num>
  <w:num w:numId="7">
    <w:abstractNumId w:val="14"/>
  </w:num>
  <w:num w:numId="8">
    <w:abstractNumId w:val="16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75"/>
    <w:rsid w:val="00032735"/>
    <w:rsid w:val="00034841"/>
    <w:rsid w:val="00052051"/>
    <w:rsid w:val="0009600F"/>
    <w:rsid w:val="00096D42"/>
    <w:rsid w:val="000B56AD"/>
    <w:rsid w:val="000E5137"/>
    <w:rsid w:val="000F4CEC"/>
    <w:rsid w:val="00107F12"/>
    <w:rsid w:val="0011037C"/>
    <w:rsid w:val="00117171"/>
    <w:rsid w:val="00131FFA"/>
    <w:rsid w:val="001562EC"/>
    <w:rsid w:val="001836FD"/>
    <w:rsid w:val="00190995"/>
    <w:rsid w:val="001A6CFB"/>
    <w:rsid w:val="001B783F"/>
    <w:rsid w:val="001C72B1"/>
    <w:rsid w:val="001F6B53"/>
    <w:rsid w:val="00205ADF"/>
    <w:rsid w:val="00213D7A"/>
    <w:rsid w:val="00244F7F"/>
    <w:rsid w:val="002532C9"/>
    <w:rsid w:val="00280956"/>
    <w:rsid w:val="002927F8"/>
    <w:rsid w:val="002F7928"/>
    <w:rsid w:val="00322CDE"/>
    <w:rsid w:val="00347F18"/>
    <w:rsid w:val="00395D8F"/>
    <w:rsid w:val="003A0377"/>
    <w:rsid w:val="003A77EA"/>
    <w:rsid w:val="003B6BDF"/>
    <w:rsid w:val="003D055F"/>
    <w:rsid w:val="00416A48"/>
    <w:rsid w:val="00451752"/>
    <w:rsid w:val="00454FA2"/>
    <w:rsid w:val="0047054A"/>
    <w:rsid w:val="00474575"/>
    <w:rsid w:val="004867C8"/>
    <w:rsid w:val="004B203E"/>
    <w:rsid w:val="004C1DFF"/>
    <w:rsid w:val="004E326B"/>
    <w:rsid w:val="004E62B8"/>
    <w:rsid w:val="00502013"/>
    <w:rsid w:val="005317EB"/>
    <w:rsid w:val="00546B21"/>
    <w:rsid w:val="00556A9C"/>
    <w:rsid w:val="00585CA6"/>
    <w:rsid w:val="005B372E"/>
    <w:rsid w:val="005D3EE9"/>
    <w:rsid w:val="005E532D"/>
    <w:rsid w:val="00611533"/>
    <w:rsid w:val="00616C1E"/>
    <w:rsid w:val="00636157"/>
    <w:rsid w:val="00645533"/>
    <w:rsid w:val="006904F8"/>
    <w:rsid w:val="006964D7"/>
    <w:rsid w:val="006A6440"/>
    <w:rsid w:val="006B566E"/>
    <w:rsid w:val="006B6107"/>
    <w:rsid w:val="006B615B"/>
    <w:rsid w:val="006D2ECF"/>
    <w:rsid w:val="006F4528"/>
    <w:rsid w:val="0071404B"/>
    <w:rsid w:val="00747070"/>
    <w:rsid w:val="0075135F"/>
    <w:rsid w:val="00777379"/>
    <w:rsid w:val="007B73C3"/>
    <w:rsid w:val="007C456F"/>
    <w:rsid w:val="007F5969"/>
    <w:rsid w:val="00800FC9"/>
    <w:rsid w:val="008045CF"/>
    <w:rsid w:val="008373F5"/>
    <w:rsid w:val="008549EA"/>
    <w:rsid w:val="00897E9C"/>
    <w:rsid w:val="008B2A5E"/>
    <w:rsid w:val="008C3F63"/>
    <w:rsid w:val="008C6DA5"/>
    <w:rsid w:val="008C74E1"/>
    <w:rsid w:val="008E52DF"/>
    <w:rsid w:val="008E6D8C"/>
    <w:rsid w:val="00916568"/>
    <w:rsid w:val="0092160D"/>
    <w:rsid w:val="00922D2D"/>
    <w:rsid w:val="009330DE"/>
    <w:rsid w:val="00941820"/>
    <w:rsid w:val="00965A80"/>
    <w:rsid w:val="00985F11"/>
    <w:rsid w:val="009B2BAE"/>
    <w:rsid w:val="009C05BB"/>
    <w:rsid w:val="009F54F3"/>
    <w:rsid w:val="009F7D84"/>
    <w:rsid w:val="00AA1AF2"/>
    <w:rsid w:val="00AB0E81"/>
    <w:rsid w:val="00AB494D"/>
    <w:rsid w:val="00AE3560"/>
    <w:rsid w:val="00B70B8B"/>
    <w:rsid w:val="00B85C48"/>
    <w:rsid w:val="00B914D6"/>
    <w:rsid w:val="00B92A88"/>
    <w:rsid w:val="00BB2984"/>
    <w:rsid w:val="00BC3DED"/>
    <w:rsid w:val="00BC41C3"/>
    <w:rsid w:val="00BC65CC"/>
    <w:rsid w:val="00BD6FC7"/>
    <w:rsid w:val="00C03978"/>
    <w:rsid w:val="00C31465"/>
    <w:rsid w:val="00C3555A"/>
    <w:rsid w:val="00C826A3"/>
    <w:rsid w:val="00C944D9"/>
    <w:rsid w:val="00CA13C8"/>
    <w:rsid w:val="00CA4D0D"/>
    <w:rsid w:val="00CF1769"/>
    <w:rsid w:val="00CF2E91"/>
    <w:rsid w:val="00D03A61"/>
    <w:rsid w:val="00D34E79"/>
    <w:rsid w:val="00DA1598"/>
    <w:rsid w:val="00DB5163"/>
    <w:rsid w:val="00DD49C9"/>
    <w:rsid w:val="00E00E84"/>
    <w:rsid w:val="00E24916"/>
    <w:rsid w:val="00E24EAC"/>
    <w:rsid w:val="00E46628"/>
    <w:rsid w:val="00E527A7"/>
    <w:rsid w:val="00E57AFF"/>
    <w:rsid w:val="00E7126C"/>
    <w:rsid w:val="00E733FC"/>
    <w:rsid w:val="00E80043"/>
    <w:rsid w:val="00E9491F"/>
    <w:rsid w:val="00EB2ED4"/>
    <w:rsid w:val="00EB7EFA"/>
    <w:rsid w:val="00EC0C33"/>
    <w:rsid w:val="00EE1F18"/>
    <w:rsid w:val="00F232CA"/>
    <w:rsid w:val="00F7267E"/>
    <w:rsid w:val="00F825BB"/>
    <w:rsid w:val="00F96C99"/>
    <w:rsid w:val="00FA477F"/>
    <w:rsid w:val="00FC7B8B"/>
    <w:rsid w:val="00FD4CC3"/>
    <w:rsid w:val="00FE2BB0"/>
    <w:rsid w:val="00FF12CF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5943C"/>
  <w15:docId w15:val="{241995D9-BEFE-43B2-806D-29A83AE0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B783F"/>
    <w:pPr>
      <w:widowControl w:val="0"/>
      <w:suppressAutoHyphens/>
    </w:pPr>
    <w:rPr>
      <w:rFonts w:ascii="Arial" w:eastAsia="Lucida Sans Unicode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27A7"/>
    <w:pPr>
      <w:keepNext/>
      <w:spacing w:before="240" w:after="60"/>
      <w:outlineLvl w:val="0"/>
    </w:pPr>
    <w:rPr>
      <w:rFonts w:ascii="Cambria" w:eastAsia="MS Gothic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7A7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FootnoteCharacters">
    <w:name w:val="Footnote Characters"/>
    <w:rsid w:val="000F4CEC"/>
  </w:style>
  <w:style w:type="character" w:customStyle="1" w:styleId="NumberingSymbols">
    <w:name w:val="Numbering Symbols"/>
    <w:rsid w:val="000F4CEC"/>
  </w:style>
  <w:style w:type="character" w:customStyle="1" w:styleId="Bullets">
    <w:name w:val="Bullets"/>
    <w:rsid w:val="000F4CEC"/>
    <w:rPr>
      <w:rFonts w:ascii="StarSymbol" w:eastAsia="StarSymbol" w:hAnsi="StarSymbol" w:cs="StarSymbol"/>
      <w:sz w:val="18"/>
      <w:szCs w:val="18"/>
    </w:rPr>
  </w:style>
  <w:style w:type="character" w:styleId="FootnoteReference">
    <w:name w:val="footnote reference"/>
    <w:semiHidden/>
    <w:rsid w:val="000F4CEC"/>
    <w:rPr>
      <w:vertAlign w:val="superscript"/>
    </w:rPr>
  </w:style>
  <w:style w:type="character" w:styleId="EndnoteReference">
    <w:name w:val="endnote reference"/>
    <w:semiHidden/>
    <w:rsid w:val="000F4CEC"/>
    <w:rPr>
      <w:vertAlign w:val="superscript"/>
    </w:rPr>
  </w:style>
  <w:style w:type="character" w:customStyle="1" w:styleId="EndnoteCharacters">
    <w:name w:val="Endnote Characters"/>
    <w:rsid w:val="000F4CEC"/>
  </w:style>
  <w:style w:type="paragraph" w:styleId="BodyText">
    <w:name w:val="Body Text"/>
    <w:basedOn w:val="Normal"/>
    <w:link w:val="BodyTextChar"/>
    <w:rsid w:val="00BC41C3"/>
  </w:style>
  <w:style w:type="character" w:customStyle="1" w:styleId="BodyTextChar">
    <w:name w:val="Body Text Char"/>
    <w:basedOn w:val="DefaultParagraphFont"/>
    <w:link w:val="BodyText"/>
    <w:rsid w:val="001B783F"/>
    <w:rPr>
      <w:rFonts w:ascii="Arial" w:eastAsia="Lucida Sans Unicode" w:hAnsi="Arial" w:cs="Arial"/>
      <w:sz w:val="24"/>
      <w:szCs w:val="24"/>
    </w:rPr>
  </w:style>
  <w:style w:type="paragraph" w:styleId="List">
    <w:name w:val="List"/>
    <w:basedOn w:val="BodyText"/>
    <w:rsid w:val="000F4CEC"/>
    <w:rPr>
      <w:rFonts w:cs="Tahoma"/>
    </w:rPr>
  </w:style>
  <w:style w:type="paragraph" w:styleId="FootnoteText">
    <w:name w:val="footnote text"/>
    <w:basedOn w:val="Normal"/>
    <w:semiHidden/>
    <w:rsid w:val="000F4CEC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Normal"/>
    <w:rsid w:val="000F4CEC"/>
    <w:pPr>
      <w:suppressLineNumbers/>
    </w:pPr>
    <w:rPr>
      <w:rFonts w:cs="Tahoma"/>
    </w:rPr>
  </w:style>
  <w:style w:type="paragraph" w:customStyle="1" w:styleId="C-Body">
    <w:name w:val="C-Body"/>
    <w:rsid w:val="008C74E1"/>
    <w:pPr>
      <w:widowControl w:val="0"/>
      <w:tabs>
        <w:tab w:val="left" w:pos="288"/>
      </w:tabs>
      <w:suppressAutoHyphens/>
      <w:spacing w:before="100"/>
    </w:pPr>
    <w:rPr>
      <w:rFonts w:ascii="Arial" w:eastAsia="Lucida Sans Unicode" w:hAnsi="Arial" w:cs="Arial"/>
      <w:color w:val="000000"/>
      <w:sz w:val="24"/>
      <w:szCs w:val="24"/>
    </w:rPr>
  </w:style>
  <w:style w:type="paragraph" w:styleId="TOC2">
    <w:name w:val="toc 2"/>
    <w:basedOn w:val="Normal"/>
    <w:autoRedefine/>
    <w:uiPriority w:val="39"/>
    <w:rsid w:val="001B783F"/>
    <w:pPr>
      <w:tabs>
        <w:tab w:val="right" w:leader="dot" w:pos="9360"/>
      </w:tabs>
      <w:spacing w:before="100"/>
    </w:pPr>
    <w:rPr>
      <w:color w:val="000000"/>
    </w:rPr>
  </w:style>
  <w:style w:type="paragraph" w:styleId="TOC1">
    <w:name w:val="toc 1"/>
    <w:basedOn w:val="Normal"/>
    <w:autoRedefine/>
    <w:uiPriority w:val="39"/>
    <w:rsid w:val="001B783F"/>
    <w:pPr>
      <w:tabs>
        <w:tab w:val="right" w:leader="dot" w:pos="9360"/>
      </w:tabs>
      <w:spacing w:before="100"/>
    </w:pPr>
    <w:rPr>
      <w:color w:val="000000"/>
    </w:rPr>
  </w:style>
  <w:style w:type="paragraph" w:styleId="TOC3">
    <w:name w:val="toc 3"/>
    <w:basedOn w:val="Normal"/>
    <w:autoRedefine/>
    <w:uiPriority w:val="39"/>
    <w:rsid w:val="001B783F"/>
    <w:pPr>
      <w:tabs>
        <w:tab w:val="right" w:leader="dot" w:pos="9360"/>
      </w:tabs>
      <w:spacing w:before="100"/>
    </w:pPr>
    <w:rPr>
      <w:color w:val="000000"/>
    </w:rPr>
  </w:style>
  <w:style w:type="paragraph" w:customStyle="1" w:styleId="C-HeadFoot">
    <w:name w:val="C-HeadFoot"/>
    <w:basedOn w:val="C-Body"/>
    <w:rsid w:val="009B2BAE"/>
    <w:pPr>
      <w:suppressLineNumbers/>
      <w:tabs>
        <w:tab w:val="clear" w:pos="288"/>
        <w:tab w:val="center" w:pos="4680"/>
        <w:tab w:val="right" w:pos="9360"/>
      </w:tabs>
      <w:spacing w:before="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C74E1"/>
    <w:rPr>
      <w:rFonts w:ascii="Arial" w:hAnsi="Arial" w:cs="Arial"/>
      <w:dstrike w:val="0"/>
      <w:color w:val="CC0000"/>
      <w:sz w:val="24"/>
      <w:szCs w:val="24"/>
      <w:u w:val="single"/>
      <w:vertAlign w:val="baseline"/>
    </w:rPr>
  </w:style>
  <w:style w:type="paragraph" w:customStyle="1" w:styleId="C-PressTitle">
    <w:name w:val="C-PressTitle"/>
    <w:basedOn w:val="C-Body"/>
    <w:next w:val="C-PressSubTitle"/>
    <w:qFormat/>
    <w:rsid w:val="00AA1AF2"/>
    <w:pPr>
      <w:tabs>
        <w:tab w:val="clear" w:pos="288"/>
      </w:tabs>
      <w:spacing w:before="0"/>
      <w:jc w:val="center"/>
    </w:pPr>
    <w:rPr>
      <w:b/>
      <w:bCs/>
      <w:smallCaps/>
      <w:color w:val="000000" w:themeColor="text1"/>
      <w:sz w:val="36"/>
      <w:szCs w:val="36"/>
    </w:rPr>
  </w:style>
  <w:style w:type="paragraph" w:customStyle="1" w:styleId="C-PressSubTitle">
    <w:name w:val="C-PressSubTitle"/>
    <w:basedOn w:val="C-PressTitle"/>
    <w:next w:val="Normal"/>
    <w:qFormat/>
    <w:rsid w:val="001B783F"/>
    <w:pPr>
      <w:spacing w:before="200" w:after="200"/>
    </w:pPr>
    <w:rPr>
      <w:smallCaps w:val="0"/>
      <w:sz w:val="28"/>
      <w:szCs w:val="28"/>
    </w:rPr>
  </w:style>
  <w:style w:type="paragraph" w:styleId="Header">
    <w:name w:val="header"/>
    <w:basedOn w:val="Normal"/>
    <w:link w:val="HeaderChar"/>
    <w:rsid w:val="009B2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2BAE"/>
    <w:rPr>
      <w:rFonts w:ascii="Arial" w:eastAsia="Lucida Sans Unicode" w:hAnsi="Arial" w:cs="Arial"/>
      <w:sz w:val="24"/>
      <w:szCs w:val="24"/>
    </w:rPr>
  </w:style>
  <w:style w:type="paragraph" w:styleId="Footer">
    <w:name w:val="footer"/>
    <w:basedOn w:val="Normal"/>
    <w:link w:val="FooterChar"/>
    <w:rsid w:val="009B2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2BAE"/>
    <w:rPr>
      <w:rFonts w:ascii="Arial" w:eastAsia="Lucida Sans Unicode" w:hAnsi="Arial" w:cs="Arial"/>
      <w:sz w:val="24"/>
      <w:szCs w:val="24"/>
    </w:rPr>
  </w:style>
  <w:style w:type="paragraph" w:customStyle="1" w:styleId="C-PressAbout">
    <w:name w:val="C-PressAbout"/>
    <w:basedOn w:val="C-Body"/>
    <w:qFormat/>
    <w:rsid w:val="00AA1AF2"/>
    <w:rPr>
      <w:sz w:val="20"/>
      <w:szCs w:val="20"/>
    </w:rPr>
  </w:style>
  <w:style w:type="paragraph" w:styleId="BalloonText">
    <w:name w:val="Balloon Text"/>
    <w:basedOn w:val="Normal"/>
    <w:link w:val="BalloonTextChar"/>
    <w:rsid w:val="00205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5ADF"/>
    <w:rPr>
      <w:rFonts w:ascii="Tahoma" w:eastAsia="Lucida Sans Unicode" w:hAnsi="Tahoma" w:cs="Tahoma"/>
      <w:sz w:val="16"/>
      <w:szCs w:val="16"/>
    </w:rPr>
  </w:style>
  <w:style w:type="table" w:styleId="TableGrid">
    <w:name w:val="Table Grid"/>
    <w:basedOn w:val="TableNormal"/>
    <w:rsid w:val="008373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-Quote">
    <w:name w:val="C-Quote"/>
    <w:basedOn w:val="C-Body"/>
    <w:qFormat/>
    <w:rsid w:val="00213D7A"/>
    <w:pPr>
      <w:ind w:left="1134" w:right="1134"/>
    </w:pPr>
  </w:style>
  <w:style w:type="character" w:customStyle="1" w:styleId="Mention1">
    <w:name w:val="Mention1"/>
    <w:basedOn w:val="DefaultParagraphFont"/>
    <w:uiPriority w:val="99"/>
    <w:semiHidden/>
    <w:unhideWhenUsed/>
    <w:rsid w:val="00FF556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EC0C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0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0C33"/>
    <w:rPr>
      <w:rFonts w:ascii="Arial" w:eastAsia="Lucida Sans Unicode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0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0C33"/>
    <w:rPr>
      <w:rFonts w:ascii="Arial" w:eastAsia="Lucida Sans Unicode" w:hAnsi="Arial" w:cs="Arial"/>
      <w:b/>
      <w:bCs/>
    </w:rPr>
  </w:style>
  <w:style w:type="character" w:styleId="Mention">
    <w:name w:val="Mention"/>
    <w:basedOn w:val="DefaultParagraphFont"/>
    <w:uiPriority w:val="99"/>
    <w:semiHidden/>
    <w:unhideWhenUsed/>
    <w:rsid w:val="0064553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ag.oasis.mobile.basicservi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ASIS.A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@OASIS.A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@OASIS.A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YUECHI\OASIS\Business\Press\PR00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17FAE-B19F-4010-AC5C-E2B8B123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PR00-Template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Choowa Institute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Uechi</dc:creator>
  <cp:lastModifiedBy>Edward Uechi</cp:lastModifiedBy>
  <cp:revision>2</cp:revision>
  <cp:lastPrinted>2014-01-28T20:19:00Z</cp:lastPrinted>
  <dcterms:created xsi:type="dcterms:W3CDTF">2017-06-15T14:06:00Z</dcterms:created>
  <dcterms:modified xsi:type="dcterms:W3CDTF">2017-06-15T14:06:00Z</dcterms:modified>
</cp:coreProperties>
</file>